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BA79" w14:textId="3B16AAE8" w:rsidR="005D300C" w:rsidRDefault="005D300C">
      <w:pPr>
        <w:rPr>
          <w:b/>
        </w:rPr>
      </w:pPr>
      <w:r>
        <w:rPr>
          <w:b/>
        </w:rPr>
        <w:t>CCR  3º ANO    RÔMULO</w:t>
      </w:r>
    </w:p>
    <w:p w14:paraId="50635C80" w14:textId="1DF13D55" w:rsidR="005D300C" w:rsidRDefault="005D300C">
      <w:pPr>
        <w:rPr>
          <w:b/>
        </w:rPr>
      </w:pPr>
      <w:r>
        <w:rPr>
          <w:b/>
        </w:rPr>
        <w:t xml:space="preserve">Questão 01)   </w:t>
      </w:r>
    </w:p>
    <w:p w14:paraId="0EE07F48" w14:textId="77777777" w:rsidR="005D300C" w:rsidRPr="00B12E3B" w:rsidRDefault="005D300C" w:rsidP="00DB5236">
      <w:pPr>
        <w:ind w:left="420" w:firstLine="288"/>
        <w:jc w:val="both"/>
      </w:pPr>
      <w:r w:rsidRPr="00B12E3B">
        <w:t xml:space="preserve">Um grupo de cientistas americanos descobriu uma molécula que representa a primeira nova classe de antibióticos introduzida desde 1987. Batizada de </w:t>
      </w:r>
      <w:r w:rsidRPr="00B12E3B">
        <w:rPr>
          <w:i/>
        </w:rPr>
        <w:t>teixobactina</w:t>
      </w:r>
      <w:r w:rsidRPr="00B12E3B">
        <w:t>, a nova substância apresenta uma estrutura complexa e é produzida por uma bactéria encontrada no solo. Baseado nos testes feitos com a substância em laboratório, estima-se que pode levar 30 anos até que as bactérias desenvolvam resistência à droga.</w:t>
      </w:r>
    </w:p>
    <w:p w14:paraId="557FAC65" w14:textId="77777777" w:rsidR="005D300C" w:rsidRPr="00B12E3B" w:rsidRDefault="005D300C" w:rsidP="00DB5236">
      <w:pPr>
        <w:ind w:left="420" w:hanging="420"/>
        <w:jc w:val="right"/>
      </w:pPr>
      <w:r w:rsidRPr="00B12E3B">
        <w:t>Folha de São Paulo. Disponível em: &lt;http://www1.folha.uol.com.br/</w:t>
      </w:r>
      <w:r w:rsidRPr="00B12E3B">
        <w:br/>
        <w:t>equilibrioesaude/2015/01/1572025-pela-1-vez-desde-87-grupo-descobre-</w:t>
      </w:r>
      <w:r w:rsidRPr="00B12E3B">
        <w:br/>
        <w:t>nova-classe-de-antibioticos.shtml&gt;. Acesso em: 10 dez. 2015 (adaptado).</w:t>
      </w:r>
    </w:p>
    <w:p w14:paraId="54AE36E7" w14:textId="77777777" w:rsidR="005D300C" w:rsidRPr="00B12E3B" w:rsidRDefault="005D300C" w:rsidP="00DB5236">
      <w:pPr>
        <w:ind w:left="420"/>
        <w:jc w:val="both"/>
      </w:pPr>
      <w:r w:rsidRPr="00B12E3B">
        <w:t xml:space="preserve">A figura apresenta a estrutura da </w:t>
      </w:r>
      <w:r w:rsidRPr="00B12E3B">
        <w:rPr>
          <w:i/>
        </w:rPr>
        <w:t>teixobactina</w:t>
      </w:r>
      <w:r w:rsidRPr="00B12E3B">
        <w:t>.</w:t>
      </w:r>
    </w:p>
    <w:p w14:paraId="6D0BB5E3" w14:textId="77777777" w:rsidR="005D300C" w:rsidRPr="00B12E3B" w:rsidRDefault="006157B7" w:rsidP="00DB5236">
      <w:pPr>
        <w:jc w:val="center"/>
      </w:pPr>
      <w:r>
        <w:pict w14:anchorId="74227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62.75pt">
            <v:imagedata r:id="rId4" o:title="" gain="86232f" blacklevel="-3932f" grayscale="t"/>
          </v:shape>
        </w:pict>
      </w:r>
    </w:p>
    <w:p w14:paraId="3FB13064" w14:textId="77777777" w:rsidR="005D300C" w:rsidRPr="00B12E3B" w:rsidRDefault="005D300C" w:rsidP="00DB5236">
      <w:pPr>
        <w:ind w:left="420"/>
        <w:jc w:val="both"/>
      </w:pPr>
      <w:r w:rsidRPr="00B12E3B">
        <w:t xml:space="preserve">Que funções orgânicas são apresentadas na parte selecionada da </w:t>
      </w:r>
      <w:r w:rsidRPr="00B12E3B">
        <w:rPr>
          <w:i/>
        </w:rPr>
        <w:t>teixobactina</w:t>
      </w:r>
      <w:r w:rsidRPr="00B12E3B">
        <w:t>?</w:t>
      </w:r>
    </w:p>
    <w:p w14:paraId="386BB254" w14:textId="77777777" w:rsidR="005D300C" w:rsidRPr="00B12E3B" w:rsidRDefault="005D300C" w:rsidP="00DB5236">
      <w:pPr>
        <w:ind w:left="840" w:hanging="420"/>
        <w:jc w:val="both"/>
      </w:pPr>
      <w:r w:rsidRPr="00B12E3B">
        <w:t>a)</w:t>
      </w:r>
      <w:r w:rsidRPr="00B12E3B">
        <w:tab/>
        <w:t>Amida e éster.</w:t>
      </w:r>
    </w:p>
    <w:p w14:paraId="16A51483" w14:textId="77777777" w:rsidR="005D300C" w:rsidRPr="00B12E3B" w:rsidRDefault="005D300C" w:rsidP="00DB5236">
      <w:pPr>
        <w:ind w:left="840" w:hanging="420"/>
        <w:jc w:val="both"/>
      </w:pPr>
      <w:r w:rsidRPr="00B12E3B">
        <w:t>b)</w:t>
      </w:r>
      <w:r w:rsidRPr="00B12E3B">
        <w:tab/>
        <w:t>Amina e éster.</w:t>
      </w:r>
    </w:p>
    <w:p w14:paraId="5610B0D1" w14:textId="77777777" w:rsidR="005D300C" w:rsidRPr="00B12E3B" w:rsidRDefault="005D300C" w:rsidP="00DB5236">
      <w:pPr>
        <w:ind w:left="840" w:hanging="420"/>
        <w:jc w:val="both"/>
      </w:pPr>
      <w:r w:rsidRPr="00B12E3B">
        <w:t>c)</w:t>
      </w:r>
      <w:r w:rsidRPr="00B12E3B">
        <w:tab/>
        <w:t>Amida e álcool.</w:t>
      </w:r>
    </w:p>
    <w:p w14:paraId="595C29DA" w14:textId="77777777" w:rsidR="005D300C" w:rsidRPr="00B12E3B" w:rsidRDefault="005D300C" w:rsidP="00DB5236">
      <w:pPr>
        <w:ind w:left="840" w:hanging="420"/>
        <w:jc w:val="both"/>
      </w:pPr>
      <w:r w:rsidRPr="00B12E3B">
        <w:t>d)</w:t>
      </w:r>
      <w:r w:rsidRPr="00B12E3B">
        <w:tab/>
        <w:t>Amina e cetona.</w:t>
      </w:r>
    </w:p>
    <w:p w14:paraId="3FBE6790" w14:textId="77777777" w:rsidR="005D300C" w:rsidRPr="00B12E3B" w:rsidRDefault="005D300C" w:rsidP="00DB5236">
      <w:pPr>
        <w:ind w:left="840" w:hanging="420"/>
        <w:jc w:val="both"/>
      </w:pPr>
      <w:r w:rsidRPr="00B12E3B">
        <w:t>e)</w:t>
      </w:r>
      <w:r w:rsidRPr="00B12E3B">
        <w:tab/>
        <w:t>Amida e ácido carboxílico.</w:t>
      </w:r>
    </w:p>
    <w:p w14:paraId="3C50FF16" w14:textId="77777777" w:rsidR="005D300C" w:rsidRDefault="005D300C" w:rsidP="005D300C"/>
    <w:p w14:paraId="0092EE08" w14:textId="6FADA66B" w:rsidR="005D300C" w:rsidRDefault="005D300C">
      <w:pPr>
        <w:rPr>
          <w:b/>
        </w:rPr>
      </w:pPr>
      <w:r>
        <w:rPr>
          <w:b/>
        </w:rPr>
        <w:t xml:space="preserve">Questão 02)   </w:t>
      </w:r>
    </w:p>
    <w:p w14:paraId="1FC25CAF" w14:textId="77777777" w:rsidR="005D300C" w:rsidRPr="00F23585" w:rsidRDefault="005D300C" w:rsidP="004E4AF5">
      <w:pPr>
        <w:ind w:left="420"/>
        <w:jc w:val="both"/>
      </w:pPr>
      <w:r w:rsidRPr="00F23585">
        <w:t>O xilitol é um adoçante natural de poder adoçante semelhante ao da sacarose, porém menos calórico. A fórmula estrutural do xilitol está representada na figura.</w:t>
      </w:r>
    </w:p>
    <w:p w14:paraId="7E6A6CC1" w14:textId="77777777" w:rsidR="005D300C" w:rsidRPr="00F23585" w:rsidRDefault="005D300C" w:rsidP="004E4AF5">
      <w:pPr>
        <w:ind w:left="420" w:hanging="420"/>
        <w:jc w:val="both"/>
      </w:pPr>
    </w:p>
    <w:p w14:paraId="53DB22E2" w14:textId="77777777" w:rsidR="005D300C" w:rsidRPr="00F23585" w:rsidRDefault="006157B7" w:rsidP="004E4AF5">
      <w:pPr>
        <w:jc w:val="center"/>
      </w:pPr>
      <w:r>
        <w:pict w14:anchorId="68C0407A">
          <v:shape id="_x0000_i1026" type="#_x0000_t75" style="width:126pt;height:57.75pt">
            <v:imagedata r:id="rId5" o:title=""/>
          </v:shape>
        </w:pict>
      </w:r>
    </w:p>
    <w:p w14:paraId="18D61697" w14:textId="77777777" w:rsidR="005D300C" w:rsidRPr="00F23585" w:rsidRDefault="005D300C" w:rsidP="004E4AF5">
      <w:pPr>
        <w:ind w:left="420" w:hanging="420"/>
        <w:jc w:val="both"/>
      </w:pPr>
    </w:p>
    <w:p w14:paraId="682D5434" w14:textId="77777777" w:rsidR="005D300C" w:rsidRPr="00F23585" w:rsidRDefault="005D300C" w:rsidP="004E4AF5">
      <w:pPr>
        <w:ind w:left="420"/>
        <w:jc w:val="both"/>
      </w:pPr>
      <w:r w:rsidRPr="00F23585">
        <w:lastRenderedPageBreak/>
        <w:t>A fórmula molecular e a função orgânica do xilitol são, respectivamente,</w:t>
      </w:r>
    </w:p>
    <w:p w14:paraId="727E49E0" w14:textId="77777777" w:rsidR="005D300C" w:rsidRPr="00F23585" w:rsidRDefault="005D300C" w:rsidP="004E4AF5">
      <w:pPr>
        <w:ind w:left="840" w:hanging="420"/>
        <w:jc w:val="both"/>
      </w:pPr>
      <w:r w:rsidRPr="00F23585">
        <w:t>a)</w:t>
      </w:r>
      <w:r w:rsidRPr="00F23585">
        <w:tab/>
        <w:t>C</w:t>
      </w:r>
      <w:r w:rsidRPr="00F23585">
        <w:rPr>
          <w:vertAlign w:val="subscript"/>
        </w:rPr>
        <w:t>5</w:t>
      </w:r>
      <w:r w:rsidRPr="00F23585">
        <w:t>H</w:t>
      </w:r>
      <w:r w:rsidRPr="00F23585">
        <w:rPr>
          <w:vertAlign w:val="subscript"/>
        </w:rPr>
        <w:t>10</w:t>
      </w:r>
      <w:r w:rsidRPr="00F23585">
        <w:t>O</w:t>
      </w:r>
      <w:r w:rsidRPr="00F23585">
        <w:rPr>
          <w:vertAlign w:val="subscript"/>
        </w:rPr>
        <w:t>5</w:t>
      </w:r>
      <w:r w:rsidRPr="00F23585">
        <w:t xml:space="preserve"> e álcool.</w:t>
      </w:r>
    </w:p>
    <w:p w14:paraId="71E51454" w14:textId="77777777" w:rsidR="005D300C" w:rsidRPr="00F23585" w:rsidRDefault="005D300C" w:rsidP="004E4AF5">
      <w:pPr>
        <w:ind w:left="840" w:hanging="420"/>
        <w:jc w:val="both"/>
      </w:pPr>
      <w:r w:rsidRPr="00F23585">
        <w:t>b)</w:t>
      </w:r>
      <w:r w:rsidRPr="00F23585">
        <w:tab/>
        <w:t>C</w:t>
      </w:r>
      <w:r w:rsidRPr="00F23585">
        <w:rPr>
          <w:vertAlign w:val="subscript"/>
        </w:rPr>
        <w:t>5</w:t>
      </w:r>
      <w:r w:rsidRPr="00F23585">
        <w:t>H</w:t>
      </w:r>
      <w:r w:rsidRPr="00F23585">
        <w:rPr>
          <w:vertAlign w:val="subscript"/>
        </w:rPr>
        <w:t>12</w:t>
      </w:r>
      <w:r w:rsidRPr="00F23585">
        <w:t>O</w:t>
      </w:r>
      <w:r w:rsidRPr="00F23585">
        <w:rPr>
          <w:vertAlign w:val="subscript"/>
        </w:rPr>
        <w:t>5</w:t>
      </w:r>
      <w:r w:rsidRPr="00F23585">
        <w:t xml:space="preserve"> e ácido carboxílico.</w:t>
      </w:r>
    </w:p>
    <w:p w14:paraId="7C49C164" w14:textId="77777777" w:rsidR="005D300C" w:rsidRPr="00F23585" w:rsidRDefault="005D300C" w:rsidP="004E4AF5">
      <w:pPr>
        <w:ind w:left="840" w:hanging="420"/>
        <w:jc w:val="both"/>
      </w:pPr>
      <w:r w:rsidRPr="00F23585">
        <w:t>c)</w:t>
      </w:r>
      <w:r w:rsidRPr="00F23585">
        <w:tab/>
        <w:t>C</w:t>
      </w:r>
      <w:r w:rsidRPr="00F23585">
        <w:rPr>
          <w:vertAlign w:val="subscript"/>
        </w:rPr>
        <w:t>5</w:t>
      </w:r>
      <w:r w:rsidRPr="00F23585">
        <w:t>H</w:t>
      </w:r>
      <w:r w:rsidRPr="00F23585">
        <w:rPr>
          <w:vertAlign w:val="subscript"/>
        </w:rPr>
        <w:t>12</w:t>
      </w:r>
      <w:r w:rsidRPr="00F23585">
        <w:t>O</w:t>
      </w:r>
      <w:r w:rsidRPr="00F23585">
        <w:rPr>
          <w:vertAlign w:val="subscript"/>
        </w:rPr>
        <w:t>5</w:t>
      </w:r>
      <w:r w:rsidRPr="00F23585">
        <w:t xml:space="preserve"> e álcool.</w:t>
      </w:r>
    </w:p>
    <w:p w14:paraId="348D024E" w14:textId="77777777" w:rsidR="005D300C" w:rsidRPr="00F23585" w:rsidRDefault="005D300C" w:rsidP="004E4AF5">
      <w:pPr>
        <w:ind w:left="840" w:hanging="420"/>
        <w:jc w:val="both"/>
      </w:pPr>
      <w:r w:rsidRPr="00F23585">
        <w:t>d)</w:t>
      </w:r>
      <w:r w:rsidRPr="00F23585">
        <w:tab/>
        <w:t>C</w:t>
      </w:r>
      <w:r w:rsidRPr="00F23585">
        <w:rPr>
          <w:vertAlign w:val="subscript"/>
        </w:rPr>
        <w:t>5</w:t>
      </w:r>
      <w:r w:rsidRPr="00F23585">
        <w:t>H</w:t>
      </w:r>
      <w:r w:rsidRPr="00F23585">
        <w:rPr>
          <w:vertAlign w:val="subscript"/>
        </w:rPr>
        <w:t>12</w:t>
      </w:r>
      <w:r w:rsidRPr="00F23585">
        <w:t>O</w:t>
      </w:r>
      <w:r w:rsidRPr="00F23585">
        <w:rPr>
          <w:vertAlign w:val="subscript"/>
        </w:rPr>
        <w:t>5</w:t>
      </w:r>
      <w:r w:rsidRPr="00F23585">
        <w:t xml:space="preserve"> e éster.</w:t>
      </w:r>
    </w:p>
    <w:p w14:paraId="209E303F" w14:textId="77777777" w:rsidR="005D300C" w:rsidRPr="00F23585" w:rsidRDefault="005D300C" w:rsidP="004E4AF5">
      <w:pPr>
        <w:ind w:left="840" w:hanging="420"/>
        <w:jc w:val="both"/>
      </w:pPr>
      <w:r w:rsidRPr="00F23585">
        <w:t>e)</w:t>
      </w:r>
      <w:r w:rsidRPr="00F23585">
        <w:tab/>
        <w:t>C</w:t>
      </w:r>
      <w:r w:rsidRPr="00F23585">
        <w:rPr>
          <w:vertAlign w:val="subscript"/>
        </w:rPr>
        <w:t>7</w:t>
      </w:r>
      <w:r w:rsidRPr="00F23585">
        <w:t>H</w:t>
      </w:r>
      <w:r w:rsidRPr="00F23585">
        <w:rPr>
          <w:vertAlign w:val="subscript"/>
        </w:rPr>
        <w:t>5</w:t>
      </w:r>
      <w:r w:rsidRPr="00F23585">
        <w:t>O</w:t>
      </w:r>
      <w:r w:rsidRPr="00F23585">
        <w:rPr>
          <w:vertAlign w:val="subscript"/>
        </w:rPr>
        <w:t>5</w:t>
      </w:r>
      <w:r w:rsidRPr="00F23585">
        <w:t xml:space="preserve"> e álcool.</w:t>
      </w:r>
    </w:p>
    <w:p w14:paraId="7E53629D" w14:textId="77777777" w:rsidR="005D300C" w:rsidRDefault="005D300C" w:rsidP="005D300C"/>
    <w:p w14:paraId="238B40FC" w14:textId="6CF01F85" w:rsidR="005D300C" w:rsidRDefault="005D300C">
      <w:pPr>
        <w:rPr>
          <w:b/>
        </w:rPr>
      </w:pPr>
      <w:r>
        <w:rPr>
          <w:b/>
        </w:rPr>
        <w:t xml:space="preserve">Questão 03)   </w:t>
      </w:r>
    </w:p>
    <w:p w14:paraId="3048BA9F" w14:textId="77777777" w:rsidR="005D300C" w:rsidRPr="00055BC1" w:rsidRDefault="005D300C" w:rsidP="00F471A1">
      <w:pPr>
        <w:ind w:left="420"/>
        <w:jc w:val="both"/>
      </w:pPr>
      <w:r w:rsidRPr="00055BC1">
        <w:t>Os fenóis encontram diversas aplicações práticas, tais como: em desinfetantes, na preparação de resinas e polímeros, do ácido pícrico, de explosivos e na síntese da aspirina e de outros medicamentos. Possuem o grupo hidro</w:t>
      </w:r>
      <w:r>
        <w:t>xila (–</w:t>
      </w:r>
      <w:r w:rsidRPr="00055BC1">
        <w:t>OH) em sua composição química, mas não são álcoois. Atente para o que se diz a seguir sobre fenóis e assinale a afirmação verdadeira.</w:t>
      </w:r>
    </w:p>
    <w:p w14:paraId="46B98956" w14:textId="77777777" w:rsidR="005D300C" w:rsidRPr="00055BC1" w:rsidRDefault="005D300C" w:rsidP="00F471A1">
      <w:pPr>
        <w:ind w:left="840" w:hanging="420"/>
        <w:jc w:val="both"/>
      </w:pPr>
      <w:r w:rsidRPr="00055BC1">
        <w:t>a)</w:t>
      </w:r>
      <w:r w:rsidRPr="00055BC1">
        <w:tab/>
        <w:t>Quando a hidroxila estiver ligada diretamente ao ciclohexano, é um fenol.</w:t>
      </w:r>
    </w:p>
    <w:p w14:paraId="56D68886" w14:textId="77777777" w:rsidR="005D300C" w:rsidRPr="00055BC1" w:rsidRDefault="005D300C" w:rsidP="00F471A1">
      <w:pPr>
        <w:ind w:left="840" w:hanging="420"/>
        <w:jc w:val="both"/>
        <w:rPr>
          <w:i/>
          <w:iCs/>
        </w:rPr>
      </w:pPr>
      <w:r w:rsidRPr="00055BC1">
        <w:t>b)</w:t>
      </w:r>
      <w:r w:rsidRPr="00055BC1">
        <w:tab/>
        <w:t xml:space="preserve">Quando a hidroxila estiver ligada diretamente ao carbono </w:t>
      </w:r>
      <w:r w:rsidRPr="00055BC1">
        <w:rPr>
          <w:i/>
          <w:iCs/>
        </w:rPr>
        <w:t xml:space="preserve">sp </w:t>
      </w:r>
      <w:r w:rsidRPr="00055BC1">
        <w:t>do anel aromático, é um fenol</w:t>
      </w:r>
      <w:r w:rsidRPr="00055BC1">
        <w:rPr>
          <w:i/>
          <w:iCs/>
        </w:rPr>
        <w:t>.</w:t>
      </w:r>
    </w:p>
    <w:p w14:paraId="7F40662D" w14:textId="77777777" w:rsidR="005D300C" w:rsidRPr="00055BC1" w:rsidRDefault="005D300C" w:rsidP="00F471A1">
      <w:pPr>
        <w:ind w:left="840" w:hanging="420"/>
        <w:jc w:val="both"/>
      </w:pPr>
      <w:r w:rsidRPr="00055BC1">
        <w:t>c)</w:t>
      </w:r>
      <w:r w:rsidRPr="00055BC1">
        <w:tab/>
        <w:t>No fenol, o grupo hidroxila está ligado diretamente ao carbono saturado do anel aromático.</w:t>
      </w:r>
    </w:p>
    <w:p w14:paraId="649CC2F5" w14:textId="77777777" w:rsidR="005D300C" w:rsidRPr="00055BC1" w:rsidRDefault="005D300C" w:rsidP="00F471A1">
      <w:pPr>
        <w:ind w:left="840" w:hanging="420"/>
        <w:jc w:val="both"/>
        <w:rPr>
          <w:iCs/>
        </w:rPr>
      </w:pPr>
      <w:r w:rsidRPr="00055BC1">
        <w:t>d)</w:t>
      </w:r>
      <w:r w:rsidRPr="00055BC1">
        <w:tab/>
        <w:t xml:space="preserve">No fenol, o grupo hidroxila está ligado diretamente ao carbono </w:t>
      </w:r>
      <w:r w:rsidRPr="00055BC1">
        <w:rPr>
          <w:i/>
          <w:iCs/>
        </w:rPr>
        <w:t>sp</w:t>
      </w:r>
      <w:r w:rsidRPr="00055BC1">
        <w:rPr>
          <w:i/>
          <w:iCs/>
          <w:vertAlign w:val="superscript"/>
        </w:rPr>
        <w:t>2</w:t>
      </w:r>
      <w:r w:rsidRPr="00055BC1">
        <w:rPr>
          <w:i/>
          <w:iCs/>
        </w:rPr>
        <w:t xml:space="preserve"> </w:t>
      </w:r>
      <w:r w:rsidRPr="00055BC1">
        <w:t>do anel aromático</w:t>
      </w:r>
      <w:r w:rsidRPr="00055BC1">
        <w:rPr>
          <w:iCs/>
        </w:rPr>
        <w:t>.</w:t>
      </w:r>
    </w:p>
    <w:p w14:paraId="4960B271" w14:textId="77777777" w:rsidR="005D300C" w:rsidRDefault="005D300C" w:rsidP="005D300C"/>
    <w:p w14:paraId="4B35618E" w14:textId="2ACE25A6" w:rsidR="005D300C" w:rsidRDefault="005D300C">
      <w:pPr>
        <w:rPr>
          <w:b/>
        </w:rPr>
      </w:pPr>
      <w:r>
        <w:rPr>
          <w:b/>
        </w:rPr>
        <w:t xml:space="preserve">Questão 04)   </w:t>
      </w:r>
    </w:p>
    <w:p w14:paraId="59EC70B5" w14:textId="77777777" w:rsidR="005D300C" w:rsidRPr="006A5FA6" w:rsidRDefault="005D300C" w:rsidP="00BB2D54">
      <w:pPr>
        <w:ind w:left="420"/>
        <w:jc w:val="both"/>
      </w:pPr>
      <w:r w:rsidRPr="006A5FA6">
        <w:t xml:space="preserve">A mistura de água e álcool etílico não mantém a aditividade dos volumes. Esse fato pode ser observado de forma perceptível, quando se misturam 50% de água e 50% de álcool etílico. </w:t>
      </w:r>
    </w:p>
    <w:p w14:paraId="5EACADB6" w14:textId="77777777" w:rsidR="005D300C" w:rsidRPr="006A5FA6" w:rsidRDefault="005D300C" w:rsidP="00BB2D54">
      <w:pPr>
        <w:ind w:left="420"/>
        <w:jc w:val="both"/>
      </w:pPr>
      <w:r w:rsidRPr="006A5FA6">
        <w:t>Assinale a alternativa que explica corretamente esse fato.</w:t>
      </w:r>
    </w:p>
    <w:p w14:paraId="5623AD34" w14:textId="77777777" w:rsidR="005D300C" w:rsidRPr="006A5FA6" w:rsidRDefault="005D300C" w:rsidP="00BB2D54">
      <w:pPr>
        <w:ind w:left="840" w:hanging="420"/>
        <w:jc w:val="both"/>
      </w:pPr>
      <w:r w:rsidRPr="006A5FA6">
        <w:t>a)</w:t>
      </w:r>
      <w:r w:rsidRPr="006A5FA6">
        <w:tab/>
        <w:t>Há incompatibilidade entre as substâncias misturadas e isso produz a redução do volume total da mistura.</w:t>
      </w:r>
    </w:p>
    <w:p w14:paraId="31B886B9" w14:textId="77777777" w:rsidR="005D300C" w:rsidRPr="006A5FA6" w:rsidRDefault="005D300C" w:rsidP="00BB2D54">
      <w:pPr>
        <w:ind w:left="840" w:hanging="420"/>
        <w:jc w:val="both"/>
      </w:pPr>
      <w:r w:rsidRPr="006A5FA6">
        <w:t>b)</w:t>
      </w:r>
      <w:r w:rsidRPr="006A5FA6">
        <w:tab/>
        <w:t>As interações de hidrogênio entre as moléculas de água e álcool reduzem o volume ocupado pelas moléculas, diminuindo o volume total da mistura.</w:t>
      </w:r>
    </w:p>
    <w:p w14:paraId="0F153117" w14:textId="77777777" w:rsidR="005D300C" w:rsidRPr="006A5FA6" w:rsidRDefault="005D300C" w:rsidP="00BB2D54">
      <w:pPr>
        <w:ind w:left="840" w:hanging="420"/>
        <w:jc w:val="both"/>
      </w:pPr>
      <w:r w:rsidRPr="006A5FA6">
        <w:t>c)</w:t>
      </w:r>
      <w:r w:rsidRPr="006A5FA6">
        <w:tab/>
        <w:t>Ocorrem interações hidrofóbicas e hidrofílicas que reduzem o volume ocupado pelas moléculas.</w:t>
      </w:r>
    </w:p>
    <w:p w14:paraId="3B08F694" w14:textId="77777777" w:rsidR="005D300C" w:rsidRPr="006A5FA6" w:rsidRDefault="005D300C" w:rsidP="00BB2D54">
      <w:pPr>
        <w:ind w:left="840" w:hanging="420"/>
        <w:jc w:val="both"/>
      </w:pPr>
      <w:r w:rsidRPr="006A5FA6">
        <w:t>d)</w:t>
      </w:r>
      <w:r w:rsidRPr="006A5FA6">
        <w:tab/>
        <w:t>Não se pode explicar tal fato em bases de interações moleculares para a redução do volume.</w:t>
      </w:r>
    </w:p>
    <w:p w14:paraId="61E86095" w14:textId="77777777" w:rsidR="005D300C" w:rsidRPr="006A5FA6" w:rsidRDefault="005D300C" w:rsidP="00BB2D54">
      <w:pPr>
        <w:ind w:left="840" w:hanging="420"/>
        <w:jc w:val="both"/>
      </w:pPr>
      <w:r w:rsidRPr="006A5FA6">
        <w:t>e)</w:t>
      </w:r>
      <w:r w:rsidRPr="006A5FA6">
        <w:tab/>
        <w:t>Ocorre absorção de energia das moléculas e essa energia absorvida é responsável pela redução do volume molecular.</w:t>
      </w:r>
    </w:p>
    <w:p w14:paraId="74E0520A" w14:textId="77777777" w:rsidR="005D300C" w:rsidRDefault="005D300C" w:rsidP="005D300C"/>
    <w:p w14:paraId="4E804E73" w14:textId="759714C9" w:rsidR="005D300C" w:rsidRDefault="005D300C">
      <w:pPr>
        <w:rPr>
          <w:b/>
        </w:rPr>
      </w:pPr>
      <w:r>
        <w:rPr>
          <w:b/>
        </w:rPr>
        <w:lastRenderedPageBreak/>
        <w:t xml:space="preserve">Questão 05)   </w:t>
      </w:r>
    </w:p>
    <w:p w14:paraId="2B4E7582" w14:textId="77777777" w:rsidR="005D300C" w:rsidRPr="00ED087C" w:rsidRDefault="005D300C" w:rsidP="00506421">
      <w:pPr>
        <w:ind w:left="420"/>
        <w:jc w:val="both"/>
      </w:pPr>
      <w:r w:rsidRPr="00ED087C">
        <w:t>Assinale a opção que apresenta o número total de isômeros estruturais de aminas com fórmula molecular C</w:t>
      </w:r>
      <w:r w:rsidRPr="00ED087C">
        <w:rPr>
          <w:vertAlign w:val="subscript"/>
        </w:rPr>
        <w:t>4</w:t>
      </w:r>
      <w:r w:rsidRPr="00ED087C">
        <w:t>H</w:t>
      </w:r>
      <w:r w:rsidRPr="00ED087C">
        <w:rPr>
          <w:vertAlign w:val="subscript"/>
        </w:rPr>
        <w:t>11</w:t>
      </w:r>
      <w:r w:rsidRPr="00ED087C">
        <w:t>N.</w:t>
      </w:r>
    </w:p>
    <w:p w14:paraId="790B4B7E" w14:textId="77777777" w:rsidR="005D300C" w:rsidRPr="00ED087C" w:rsidRDefault="005D300C" w:rsidP="00506421">
      <w:pPr>
        <w:ind w:left="840" w:hanging="420"/>
        <w:jc w:val="both"/>
      </w:pPr>
      <w:r w:rsidRPr="00ED087C">
        <w:t>a)</w:t>
      </w:r>
      <w:r w:rsidRPr="00ED087C">
        <w:tab/>
        <w:t>3</w:t>
      </w:r>
    </w:p>
    <w:p w14:paraId="415C2087" w14:textId="77777777" w:rsidR="005D300C" w:rsidRPr="00ED087C" w:rsidRDefault="005D300C" w:rsidP="00506421">
      <w:pPr>
        <w:ind w:left="840" w:hanging="420"/>
        <w:jc w:val="both"/>
      </w:pPr>
      <w:r w:rsidRPr="00ED087C">
        <w:t>b)</w:t>
      </w:r>
      <w:r w:rsidRPr="00ED087C">
        <w:tab/>
        <w:t>4</w:t>
      </w:r>
    </w:p>
    <w:p w14:paraId="0658A959" w14:textId="77777777" w:rsidR="005D300C" w:rsidRPr="00ED087C" w:rsidRDefault="005D300C" w:rsidP="00506421">
      <w:pPr>
        <w:ind w:left="840" w:hanging="420"/>
        <w:jc w:val="both"/>
      </w:pPr>
      <w:r w:rsidRPr="00ED087C">
        <w:t>c)</w:t>
      </w:r>
      <w:r w:rsidRPr="00ED087C">
        <w:tab/>
        <w:t>7</w:t>
      </w:r>
    </w:p>
    <w:p w14:paraId="126567B1" w14:textId="77777777" w:rsidR="005D300C" w:rsidRPr="00ED087C" w:rsidRDefault="005D300C" w:rsidP="00506421">
      <w:pPr>
        <w:ind w:left="840" w:hanging="420"/>
        <w:jc w:val="both"/>
      </w:pPr>
      <w:r w:rsidRPr="00ED087C">
        <w:t>d)</w:t>
      </w:r>
      <w:r w:rsidRPr="00ED087C">
        <w:tab/>
        <w:t>8</w:t>
      </w:r>
    </w:p>
    <w:p w14:paraId="5747B928" w14:textId="77777777" w:rsidR="005D300C" w:rsidRPr="00ED087C" w:rsidRDefault="005D300C" w:rsidP="00506421">
      <w:pPr>
        <w:ind w:left="840" w:hanging="420"/>
        <w:jc w:val="both"/>
      </w:pPr>
      <w:r w:rsidRPr="00ED087C">
        <w:t>e)</w:t>
      </w:r>
      <w:r w:rsidRPr="00ED087C">
        <w:tab/>
        <w:t>9</w:t>
      </w:r>
    </w:p>
    <w:p w14:paraId="286922B7" w14:textId="77777777" w:rsidR="005D300C" w:rsidRDefault="005D300C" w:rsidP="005D300C"/>
    <w:p w14:paraId="526AB97E" w14:textId="00A11869" w:rsidR="005D300C" w:rsidRDefault="005D300C">
      <w:pPr>
        <w:rPr>
          <w:b/>
        </w:rPr>
      </w:pPr>
      <w:r>
        <w:rPr>
          <w:b/>
        </w:rPr>
        <w:t xml:space="preserve">Questão 06)   </w:t>
      </w:r>
    </w:p>
    <w:p w14:paraId="635AF34F" w14:textId="77777777" w:rsidR="005D300C" w:rsidRPr="00325132" w:rsidRDefault="005D300C" w:rsidP="006F1653">
      <w:pPr>
        <w:ind w:left="420"/>
        <w:jc w:val="both"/>
      </w:pPr>
      <w:r w:rsidRPr="00325132">
        <w:t>Assinale a(s) alternativa(s) que apresenta(m) uma descrição correta de isomeria plana para os compostos orgânicos indicados.</w:t>
      </w:r>
    </w:p>
    <w:p w14:paraId="13E94536" w14:textId="77777777" w:rsidR="005D300C" w:rsidRPr="00325132" w:rsidRDefault="005D300C" w:rsidP="006F1653">
      <w:pPr>
        <w:ind w:left="840" w:hanging="420"/>
        <w:jc w:val="both"/>
      </w:pPr>
      <w:r w:rsidRPr="00325132">
        <w:t>01.</w:t>
      </w:r>
      <w:r w:rsidRPr="00325132">
        <w:tab/>
        <w:t>Os isômeros gerados a partir da fórmula molecular C</w:t>
      </w:r>
      <w:r w:rsidRPr="00325132">
        <w:rPr>
          <w:vertAlign w:val="subscript"/>
        </w:rPr>
        <w:t>4</w:t>
      </w:r>
      <w:r w:rsidRPr="00325132">
        <w:t>H</w:t>
      </w:r>
      <w:r w:rsidRPr="00325132">
        <w:rPr>
          <w:vertAlign w:val="subscript"/>
        </w:rPr>
        <w:t>11</w:t>
      </w:r>
      <w:r w:rsidRPr="00325132">
        <w:t>N apresentam isomeria de cadeia, de posição e de compensação.</w:t>
      </w:r>
    </w:p>
    <w:p w14:paraId="7710DDF7" w14:textId="77777777" w:rsidR="005D300C" w:rsidRPr="00325132" w:rsidRDefault="005D300C" w:rsidP="006F1653">
      <w:pPr>
        <w:ind w:left="840" w:hanging="420"/>
        <w:jc w:val="both"/>
      </w:pPr>
      <w:r w:rsidRPr="00325132">
        <w:t>02.</w:t>
      </w:r>
      <w:r w:rsidRPr="00325132">
        <w:tab/>
        <w:t>Os isômeros gerados a partir da fórmula molecular C</w:t>
      </w:r>
      <w:r w:rsidRPr="00325132">
        <w:rPr>
          <w:vertAlign w:val="subscript"/>
        </w:rPr>
        <w:t>2</w:t>
      </w:r>
      <w:r w:rsidRPr="00325132">
        <w:t>H</w:t>
      </w:r>
      <w:r w:rsidRPr="00325132">
        <w:rPr>
          <w:vertAlign w:val="subscript"/>
        </w:rPr>
        <w:t>6</w:t>
      </w:r>
      <w:r w:rsidRPr="00325132">
        <w:t>O apresentam somente isomeria de função.</w:t>
      </w:r>
    </w:p>
    <w:p w14:paraId="5D203328" w14:textId="77777777" w:rsidR="005D300C" w:rsidRPr="00325132" w:rsidRDefault="005D300C" w:rsidP="006F1653">
      <w:pPr>
        <w:ind w:left="840" w:hanging="420"/>
        <w:jc w:val="both"/>
      </w:pPr>
      <w:r w:rsidRPr="00325132">
        <w:t>04.</w:t>
      </w:r>
      <w:r w:rsidRPr="00325132">
        <w:tab/>
        <w:t>O 2-metil-butanal é um isômero de cadeia do isobutanal.</w:t>
      </w:r>
    </w:p>
    <w:p w14:paraId="37576B0F" w14:textId="77777777" w:rsidR="005D300C" w:rsidRPr="00325132" w:rsidRDefault="005D300C" w:rsidP="006F1653">
      <w:pPr>
        <w:ind w:left="840" w:hanging="420"/>
        <w:jc w:val="both"/>
      </w:pPr>
      <w:r w:rsidRPr="00325132">
        <w:t>08.</w:t>
      </w:r>
      <w:r w:rsidRPr="00325132">
        <w:tab/>
        <w:t>Os isômeros gerados a partir da fórmula molecular C</w:t>
      </w:r>
      <w:r w:rsidRPr="00325132">
        <w:rPr>
          <w:vertAlign w:val="subscript"/>
        </w:rPr>
        <w:t>3</w:t>
      </w:r>
      <w:r w:rsidRPr="00325132">
        <w:t>H</w:t>
      </w:r>
      <w:r w:rsidRPr="00325132">
        <w:rPr>
          <w:vertAlign w:val="subscript"/>
        </w:rPr>
        <w:t>6</w:t>
      </w:r>
      <w:r w:rsidRPr="00325132">
        <w:t xml:space="preserve"> apresentam somente isomeria de cadeia.</w:t>
      </w:r>
    </w:p>
    <w:p w14:paraId="2FB2FD03" w14:textId="77777777" w:rsidR="005D300C" w:rsidRPr="00325132" w:rsidRDefault="005D300C" w:rsidP="006F1653">
      <w:pPr>
        <w:ind w:left="840" w:hanging="420"/>
        <w:jc w:val="both"/>
      </w:pPr>
      <w:r w:rsidRPr="00325132">
        <w:t>16.</w:t>
      </w:r>
      <w:r w:rsidRPr="00325132">
        <w:tab/>
        <w:t>O etanoato de etila e o metanoato de propila são metâmeros.</w:t>
      </w:r>
    </w:p>
    <w:p w14:paraId="036BA1D3" w14:textId="77777777" w:rsidR="005D300C" w:rsidRDefault="005D300C" w:rsidP="005D300C"/>
    <w:p w14:paraId="66ABFA79" w14:textId="678C9338" w:rsidR="005D300C" w:rsidRDefault="005D300C">
      <w:pPr>
        <w:rPr>
          <w:b/>
        </w:rPr>
      </w:pPr>
      <w:r>
        <w:rPr>
          <w:b/>
        </w:rPr>
        <w:t xml:space="preserve">Questão 07)   </w:t>
      </w:r>
    </w:p>
    <w:p w14:paraId="6EB4DEA7" w14:textId="77777777" w:rsidR="005D300C" w:rsidRPr="00691C59" w:rsidRDefault="005D300C" w:rsidP="009D7B3A">
      <w:pPr>
        <w:ind w:left="420"/>
        <w:jc w:val="both"/>
      </w:pPr>
      <w:r w:rsidRPr="00691C59">
        <w:t>Na segunda-feira (19/08/2019) por volta das 15 horas, a cidade de São Paulo experimentou algumas horas de escuridão no meio da tarde. O fenômeno ocorreu pela chegada de uma frente fria, vinda do litoral, e também pela presença de uma névoa seca com partículas de detritos em suspensão. Essa camada densa impedia a chegada de luz do Sol e prejudicou a visibilidade na capital paulista. Análises realizadas com a água da chuva, desse dia, identificaram a presença da substância química reteno, poluente encontrado na fumaça de queimadas.</w:t>
      </w:r>
    </w:p>
    <w:p w14:paraId="2BCE9FAF" w14:textId="77777777" w:rsidR="005D300C" w:rsidRPr="00691C59" w:rsidRDefault="005D300C" w:rsidP="009D7B3A">
      <w:pPr>
        <w:ind w:left="420" w:hanging="420"/>
        <w:jc w:val="both"/>
      </w:pPr>
    </w:p>
    <w:p w14:paraId="30D0CF85" w14:textId="77777777" w:rsidR="005D300C" w:rsidRPr="00691C59" w:rsidRDefault="006157B7" w:rsidP="009D7B3A">
      <w:pPr>
        <w:jc w:val="center"/>
      </w:pPr>
      <w:r>
        <w:pict w14:anchorId="32768886">
          <v:shape id="_x0000_i1027" type="#_x0000_t75" style="width:135.75pt;height:58.5pt">
            <v:imagedata r:id="rId6" o:title="" gain="74473f" blacklevel="-1966f"/>
          </v:shape>
        </w:pict>
      </w:r>
    </w:p>
    <w:p w14:paraId="55B5FE14" w14:textId="77777777" w:rsidR="005D300C" w:rsidRPr="00691C59" w:rsidRDefault="005D300C" w:rsidP="009D7B3A">
      <w:pPr>
        <w:ind w:left="420" w:hanging="420"/>
        <w:jc w:val="both"/>
      </w:pPr>
    </w:p>
    <w:p w14:paraId="41E11A29" w14:textId="77777777" w:rsidR="005D300C" w:rsidRPr="00691C59" w:rsidRDefault="005D300C" w:rsidP="009D7B3A">
      <w:pPr>
        <w:ind w:left="420"/>
        <w:jc w:val="both"/>
      </w:pPr>
      <w:r w:rsidRPr="00691C59">
        <w:lastRenderedPageBreak/>
        <w:t xml:space="preserve">De acordo com a fórmula estrutural do reteno, representada acima, são feitas as seguintes afirmações: </w:t>
      </w:r>
    </w:p>
    <w:p w14:paraId="118A9B4B" w14:textId="77777777" w:rsidR="005D300C" w:rsidRPr="00691C59" w:rsidRDefault="005D300C" w:rsidP="009D7B3A">
      <w:pPr>
        <w:ind w:left="840" w:hanging="420"/>
        <w:jc w:val="both"/>
      </w:pPr>
      <w:r w:rsidRPr="00691C59">
        <w:t>I.</w:t>
      </w:r>
      <w:r w:rsidRPr="00691C59">
        <w:tab/>
        <w:t xml:space="preserve">Trata-se de um hidrocarboneto com núcleos aromáticos condensados, apresentando os grupos substituintes metil e isopropil. </w:t>
      </w:r>
    </w:p>
    <w:p w14:paraId="0D7441D3" w14:textId="77777777" w:rsidR="005D300C" w:rsidRPr="00691C59" w:rsidRDefault="005D300C" w:rsidP="009D7B3A">
      <w:pPr>
        <w:ind w:left="840" w:hanging="420"/>
        <w:jc w:val="both"/>
      </w:pPr>
      <w:r w:rsidRPr="00691C59">
        <w:t>II.</w:t>
      </w:r>
      <w:r w:rsidRPr="00691C59">
        <w:tab/>
        <w:t>Possui fórmula molecular C</w:t>
      </w:r>
      <w:r w:rsidRPr="00691C59">
        <w:rPr>
          <w:vertAlign w:val="subscript"/>
        </w:rPr>
        <w:t>18</w:t>
      </w:r>
      <w:r w:rsidRPr="00691C59">
        <w:t>H</w:t>
      </w:r>
      <w:r w:rsidRPr="00691C59">
        <w:rPr>
          <w:vertAlign w:val="subscript"/>
        </w:rPr>
        <w:t>18</w:t>
      </w:r>
      <w:r w:rsidRPr="00691C59">
        <w:t xml:space="preserve"> com 6 carbonos terciários sp</w:t>
      </w:r>
      <w:r w:rsidRPr="00691C59">
        <w:rPr>
          <w:vertAlign w:val="superscript"/>
        </w:rPr>
        <w:t>2</w:t>
      </w:r>
      <w:r w:rsidRPr="00691C59">
        <w:t>.</w:t>
      </w:r>
    </w:p>
    <w:p w14:paraId="400DEA42" w14:textId="77777777" w:rsidR="005D300C" w:rsidRPr="00691C59" w:rsidRDefault="005D300C" w:rsidP="009D7B3A">
      <w:pPr>
        <w:ind w:left="840" w:hanging="420"/>
        <w:jc w:val="both"/>
      </w:pPr>
      <w:r w:rsidRPr="00691C59">
        <w:t>III.</w:t>
      </w:r>
      <w:r w:rsidRPr="00691C59">
        <w:tab/>
        <w:t xml:space="preserve">Apresenta isômeros geométricos cis/trans. </w:t>
      </w:r>
    </w:p>
    <w:p w14:paraId="70E0BF10" w14:textId="77777777" w:rsidR="005D300C" w:rsidRPr="00691C59" w:rsidRDefault="005D300C" w:rsidP="009D7B3A">
      <w:pPr>
        <w:ind w:left="840" w:hanging="420"/>
        <w:jc w:val="both"/>
      </w:pPr>
      <w:r w:rsidRPr="00691C59">
        <w:t>IV.</w:t>
      </w:r>
      <w:r w:rsidRPr="00691C59">
        <w:tab/>
        <w:t xml:space="preserve">É um composto de alta polaridade, por isso, foi detectado na água da chuva. </w:t>
      </w:r>
    </w:p>
    <w:p w14:paraId="47175211" w14:textId="77777777" w:rsidR="005D300C" w:rsidRPr="00691C59" w:rsidRDefault="005D300C" w:rsidP="009D7B3A">
      <w:pPr>
        <w:ind w:left="420"/>
        <w:jc w:val="both"/>
      </w:pPr>
      <w:r w:rsidRPr="00691C59">
        <w:t xml:space="preserve">Estão corretas somente as afirmações </w:t>
      </w:r>
    </w:p>
    <w:p w14:paraId="6D587581" w14:textId="77777777" w:rsidR="005D300C" w:rsidRPr="00691C59" w:rsidRDefault="005D300C" w:rsidP="009D7B3A">
      <w:pPr>
        <w:ind w:left="840" w:hanging="420"/>
        <w:jc w:val="both"/>
      </w:pPr>
      <w:r w:rsidRPr="00691C59">
        <w:t>a)</w:t>
      </w:r>
      <w:r w:rsidRPr="00691C59">
        <w:tab/>
        <w:t xml:space="preserve">I e II. </w:t>
      </w:r>
    </w:p>
    <w:p w14:paraId="75A0D251" w14:textId="77777777" w:rsidR="005D300C" w:rsidRPr="00691C59" w:rsidRDefault="005D300C" w:rsidP="009D7B3A">
      <w:pPr>
        <w:ind w:left="840" w:hanging="420"/>
        <w:jc w:val="both"/>
      </w:pPr>
      <w:r w:rsidRPr="00691C59">
        <w:t>b)</w:t>
      </w:r>
      <w:r w:rsidRPr="00691C59">
        <w:tab/>
        <w:t xml:space="preserve">I, II e III. </w:t>
      </w:r>
    </w:p>
    <w:p w14:paraId="35B16264" w14:textId="77777777" w:rsidR="005D300C" w:rsidRPr="00691C59" w:rsidRDefault="005D300C" w:rsidP="009D7B3A">
      <w:pPr>
        <w:ind w:left="840" w:hanging="420"/>
        <w:jc w:val="both"/>
      </w:pPr>
      <w:r w:rsidRPr="00691C59">
        <w:t>c)</w:t>
      </w:r>
      <w:r w:rsidRPr="00691C59">
        <w:tab/>
        <w:t xml:space="preserve">II e III. </w:t>
      </w:r>
    </w:p>
    <w:p w14:paraId="71185EA2" w14:textId="77777777" w:rsidR="005D300C" w:rsidRPr="00691C59" w:rsidRDefault="005D300C" w:rsidP="009D7B3A">
      <w:pPr>
        <w:ind w:left="840" w:hanging="420"/>
        <w:jc w:val="both"/>
      </w:pPr>
      <w:r w:rsidRPr="00691C59">
        <w:t>d)</w:t>
      </w:r>
      <w:r w:rsidRPr="00691C59">
        <w:tab/>
        <w:t xml:space="preserve">III e IV. </w:t>
      </w:r>
    </w:p>
    <w:p w14:paraId="4EF3518E" w14:textId="77777777" w:rsidR="005D300C" w:rsidRPr="00691C59" w:rsidRDefault="005D300C" w:rsidP="009D7B3A">
      <w:pPr>
        <w:ind w:left="840" w:hanging="420"/>
        <w:jc w:val="both"/>
      </w:pPr>
      <w:r w:rsidRPr="00691C59">
        <w:t>e)</w:t>
      </w:r>
      <w:r w:rsidRPr="00691C59">
        <w:tab/>
        <w:t>I, II e IV.</w:t>
      </w:r>
    </w:p>
    <w:p w14:paraId="5E445275" w14:textId="77777777" w:rsidR="005D300C" w:rsidRDefault="005D300C" w:rsidP="005D300C"/>
    <w:p w14:paraId="161D2452" w14:textId="759552F4" w:rsidR="005D300C" w:rsidRDefault="005D300C">
      <w:pPr>
        <w:rPr>
          <w:b/>
        </w:rPr>
      </w:pPr>
      <w:r>
        <w:rPr>
          <w:b/>
        </w:rPr>
        <w:t xml:space="preserve">Questão 08)   </w:t>
      </w:r>
    </w:p>
    <w:p w14:paraId="7707123C" w14:textId="77777777" w:rsidR="005D300C" w:rsidRPr="001B4A5C" w:rsidRDefault="005D300C" w:rsidP="00DC50BE">
      <w:pPr>
        <w:ind w:left="420"/>
        <w:jc w:val="both"/>
      </w:pPr>
      <w:r w:rsidRPr="001B4A5C">
        <w:t>Considere os isômeros a seguir e os relacione com seus respectivos tipos.</w:t>
      </w:r>
    </w:p>
    <w:p w14:paraId="516FAFEB" w14:textId="77777777" w:rsidR="005D300C" w:rsidRPr="001B4A5C" w:rsidRDefault="005D300C" w:rsidP="00DC50BE">
      <w:pPr>
        <w:ind w:left="840" w:hanging="420"/>
        <w:jc w:val="both"/>
        <w:rPr>
          <w:lang w:val="es-ES"/>
        </w:rPr>
      </w:pPr>
      <w:r w:rsidRPr="001B4A5C">
        <w:rPr>
          <w:lang w:val="es-ES"/>
        </w:rPr>
        <w:t>I.</w:t>
      </w:r>
      <w:r w:rsidRPr="001B4A5C">
        <w:rPr>
          <w:lang w:val="es-ES"/>
        </w:rPr>
        <w:tab/>
        <w:t>Propanona e prop-1-en-2-ol</w:t>
      </w:r>
    </w:p>
    <w:p w14:paraId="44BCA46F" w14:textId="77777777" w:rsidR="005D300C" w:rsidRPr="00DC50BE" w:rsidRDefault="005D300C" w:rsidP="00DC50BE">
      <w:pPr>
        <w:ind w:left="840" w:hanging="420"/>
        <w:jc w:val="both"/>
      </w:pPr>
      <w:r w:rsidRPr="00DC50BE">
        <w:t>II.</w:t>
      </w:r>
      <w:r w:rsidRPr="00DC50BE">
        <w:tab/>
        <w:t>1,4 Dimetilbenzeno e 1,2 dimetilbenzeno</w:t>
      </w:r>
    </w:p>
    <w:p w14:paraId="13FD1CE7" w14:textId="77777777" w:rsidR="005D300C" w:rsidRPr="001B4A5C" w:rsidRDefault="005D300C" w:rsidP="00DC50BE">
      <w:pPr>
        <w:ind w:left="840" w:hanging="420"/>
        <w:jc w:val="both"/>
      </w:pPr>
      <w:r w:rsidRPr="001B4A5C">
        <w:t>III.</w:t>
      </w:r>
      <w:r w:rsidRPr="001B4A5C">
        <w:tab/>
        <w:t>Ácido hexanoico e butanoato de etila</w:t>
      </w:r>
    </w:p>
    <w:p w14:paraId="704A96F1" w14:textId="77777777" w:rsidR="005D300C" w:rsidRPr="001B4A5C" w:rsidRDefault="005D300C" w:rsidP="00DC50BE">
      <w:pPr>
        <w:ind w:left="840" w:hanging="420"/>
        <w:jc w:val="both"/>
      </w:pPr>
      <w:r w:rsidRPr="001B4A5C">
        <w:t>IV.</w:t>
      </w:r>
      <w:r w:rsidRPr="001B4A5C">
        <w:tab/>
        <w:t>Cis-pent-2-eno e trans-pent-2-eno</w:t>
      </w:r>
    </w:p>
    <w:p w14:paraId="6A0A9EF7" w14:textId="77777777" w:rsidR="005D300C" w:rsidRPr="001B4A5C" w:rsidRDefault="005D300C" w:rsidP="00DC50BE">
      <w:pPr>
        <w:ind w:left="840" w:hanging="420"/>
        <w:jc w:val="both"/>
      </w:pPr>
      <w:r w:rsidRPr="001B4A5C">
        <w:t>(A)</w:t>
      </w:r>
      <w:r w:rsidRPr="001B4A5C">
        <w:tab/>
        <w:t>Isomeria de posição</w:t>
      </w:r>
    </w:p>
    <w:p w14:paraId="34814BAA" w14:textId="77777777" w:rsidR="005D300C" w:rsidRPr="001B4A5C" w:rsidRDefault="005D300C" w:rsidP="00DC50BE">
      <w:pPr>
        <w:ind w:left="840" w:hanging="420"/>
        <w:jc w:val="both"/>
      </w:pPr>
      <w:r w:rsidRPr="001B4A5C">
        <w:t>(B)</w:t>
      </w:r>
      <w:r w:rsidRPr="001B4A5C">
        <w:tab/>
        <w:t>Isomeria funcional</w:t>
      </w:r>
    </w:p>
    <w:p w14:paraId="5F407BBE" w14:textId="77777777" w:rsidR="005D300C" w:rsidRPr="001B4A5C" w:rsidRDefault="005D300C" w:rsidP="00DC50BE">
      <w:pPr>
        <w:ind w:left="840" w:hanging="420"/>
        <w:jc w:val="both"/>
      </w:pPr>
      <w:r w:rsidRPr="001B4A5C">
        <w:t>(C)</w:t>
      </w:r>
      <w:r w:rsidRPr="001B4A5C">
        <w:tab/>
        <w:t>Isomeria geométrica</w:t>
      </w:r>
    </w:p>
    <w:p w14:paraId="47D810B3" w14:textId="77777777" w:rsidR="005D300C" w:rsidRPr="001B4A5C" w:rsidRDefault="005D300C" w:rsidP="00DC50BE">
      <w:pPr>
        <w:ind w:left="840" w:hanging="420"/>
        <w:jc w:val="both"/>
      </w:pPr>
      <w:r w:rsidRPr="001B4A5C">
        <w:t>(D)</w:t>
      </w:r>
      <w:r w:rsidRPr="001B4A5C">
        <w:tab/>
        <w:t>Tautomeria</w:t>
      </w:r>
    </w:p>
    <w:p w14:paraId="372712BF" w14:textId="77777777" w:rsidR="005D300C" w:rsidRPr="001B4A5C" w:rsidRDefault="005D300C" w:rsidP="00DC50BE">
      <w:pPr>
        <w:ind w:left="420"/>
        <w:jc w:val="both"/>
      </w:pPr>
      <w:r w:rsidRPr="001B4A5C">
        <w:t>Assinale a alternativa que apresenta as relações CORRETAS.</w:t>
      </w:r>
    </w:p>
    <w:p w14:paraId="32F45230" w14:textId="77777777" w:rsidR="005D300C" w:rsidRPr="001B4A5C" w:rsidRDefault="005D300C" w:rsidP="00DC50BE">
      <w:pPr>
        <w:ind w:left="840" w:hanging="420"/>
        <w:jc w:val="both"/>
      </w:pPr>
      <w:r w:rsidRPr="001B4A5C">
        <w:t>a)</w:t>
      </w:r>
      <w:r w:rsidRPr="001B4A5C">
        <w:tab/>
        <w:t>I/A; II/B; III/C; IV/D</w:t>
      </w:r>
    </w:p>
    <w:p w14:paraId="6201BA27" w14:textId="77777777" w:rsidR="005D300C" w:rsidRPr="001B4A5C" w:rsidRDefault="005D300C" w:rsidP="00DC50BE">
      <w:pPr>
        <w:ind w:left="840" w:hanging="420"/>
        <w:jc w:val="both"/>
      </w:pPr>
      <w:r w:rsidRPr="001B4A5C">
        <w:t>b)</w:t>
      </w:r>
      <w:r w:rsidRPr="001B4A5C">
        <w:tab/>
        <w:t>II/A; IV/B; III/C; I/D</w:t>
      </w:r>
    </w:p>
    <w:p w14:paraId="774F4547" w14:textId="77777777" w:rsidR="005D300C" w:rsidRPr="001B4A5C" w:rsidRDefault="005D300C" w:rsidP="00DC50BE">
      <w:pPr>
        <w:ind w:left="840" w:hanging="420"/>
        <w:jc w:val="both"/>
      </w:pPr>
      <w:r w:rsidRPr="001B4A5C">
        <w:t>c)</w:t>
      </w:r>
      <w:r w:rsidRPr="001B4A5C">
        <w:tab/>
        <w:t>III/A; II/B; IV/C; I/D</w:t>
      </w:r>
    </w:p>
    <w:p w14:paraId="3721B033" w14:textId="77777777" w:rsidR="005D300C" w:rsidRPr="001B4A5C" w:rsidRDefault="005D300C" w:rsidP="00DC50BE">
      <w:pPr>
        <w:ind w:left="840" w:hanging="420"/>
        <w:jc w:val="both"/>
      </w:pPr>
      <w:r w:rsidRPr="001B4A5C">
        <w:t>d)</w:t>
      </w:r>
      <w:r w:rsidRPr="001B4A5C">
        <w:tab/>
        <w:t>II/A; III/B; I/C; IV/D</w:t>
      </w:r>
    </w:p>
    <w:p w14:paraId="227174AA" w14:textId="77777777" w:rsidR="005D300C" w:rsidRPr="001B4A5C" w:rsidRDefault="005D300C" w:rsidP="00DC50BE">
      <w:pPr>
        <w:ind w:left="840" w:hanging="420"/>
        <w:jc w:val="both"/>
      </w:pPr>
      <w:r w:rsidRPr="001B4A5C">
        <w:t>e)</w:t>
      </w:r>
      <w:r w:rsidRPr="001B4A5C">
        <w:tab/>
        <w:t>II/A; III/B; IV/C; I/D</w:t>
      </w:r>
    </w:p>
    <w:p w14:paraId="1522248C" w14:textId="77777777" w:rsidR="005D300C" w:rsidRDefault="005D300C" w:rsidP="005D300C"/>
    <w:p w14:paraId="45CAF67E" w14:textId="71FEE901" w:rsidR="005D300C" w:rsidRDefault="005D300C">
      <w:pPr>
        <w:rPr>
          <w:b/>
        </w:rPr>
      </w:pPr>
      <w:r>
        <w:rPr>
          <w:b/>
        </w:rPr>
        <w:t xml:space="preserve">Questão 09)   </w:t>
      </w:r>
    </w:p>
    <w:p w14:paraId="165F223B" w14:textId="77777777" w:rsidR="005D300C" w:rsidRPr="007B6FF8" w:rsidRDefault="005D300C" w:rsidP="009C0D7D">
      <w:pPr>
        <w:ind w:left="420"/>
        <w:jc w:val="both"/>
      </w:pPr>
      <w:r w:rsidRPr="007B6FF8">
        <w:lastRenderedPageBreak/>
        <w:t>Sobre o clostebol (um esteroide anabolizante androgênico sintético), representado a seguir, é correto afirmar que</w:t>
      </w:r>
    </w:p>
    <w:p w14:paraId="532D2392" w14:textId="77777777" w:rsidR="005D300C" w:rsidRPr="007B6FF8" w:rsidRDefault="006157B7" w:rsidP="009C0D7D">
      <w:pPr>
        <w:jc w:val="center"/>
      </w:pPr>
      <w:r>
        <w:pict w14:anchorId="08604E5B">
          <v:shape id="_x0000_i1028" type="#_x0000_t75" style="width:125.25pt;height:114pt">
            <v:imagedata r:id="rId7" o:title="" gain="86232f" blacklevel="-3932f" grayscale="t"/>
          </v:shape>
        </w:pict>
      </w:r>
    </w:p>
    <w:p w14:paraId="5BA7224F" w14:textId="77777777" w:rsidR="005D300C" w:rsidRPr="007B6FF8" w:rsidRDefault="005D300C" w:rsidP="009C0D7D">
      <w:pPr>
        <w:ind w:left="840" w:hanging="420"/>
        <w:jc w:val="both"/>
      </w:pPr>
      <w:r>
        <w:t>01.</w:t>
      </w:r>
      <w:r>
        <w:tab/>
      </w:r>
      <w:r w:rsidRPr="007B6FF8">
        <w:t>apresenta 6 carbonos quirais.</w:t>
      </w:r>
    </w:p>
    <w:p w14:paraId="35DC0598" w14:textId="77777777" w:rsidR="005D300C" w:rsidRPr="007B6FF8" w:rsidRDefault="005D300C" w:rsidP="009C0D7D">
      <w:pPr>
        <w:ind w:left="840" w:hanging="420"/>
        <w:jc w:val="both"/>
      </w:pPr>
      <w:r>
        <w:t>02.</w:t>
      </w:r>
      <w:r>
        <w:tab/>
      </w:r>
      <w:r w:rsidRPr="007B6FF8">
        <w:t>apresenta aromaticidade segundo a regra de Huckel.</w:t>
      </w:r>
    </w:p>
    <w:p w14:paraId="54CF6A57" w14:textId="77777777" w:rsidR="005D300C" w:rsidRPr="007B6FF8" w:rsidRDefault="005D300C" w:rsidP="009C0D7D">
      <w:pPr>
        <w:ind w:left="840" w:hanging="420"/>
        <w:jc w:val="both"/>
      </w:pPr>
      <w:r>
        <w:t>04.</w:t>
      </w:r>
      <w:r>
        <w:tab/>
      </w:r>
      <w:r w:rsidRPr="007B6FF8">
        <w:t>os 4 ciclos apresentam todos os seus átomos de carbono em um mesmo plano.</w:t>
      </w:r>
    </w:p>
    <w:p w14:paraId="342F6871" w14:textId="77777777" w:rsidR="005D300C" w:rsidRPr="007B6FF8" w:rsidRDefault="005D300C" w:rsidP="009C0D7D">
      <w:pPr>
        <w:ind w:left="840" w:hanging="420"/>
        <w:jc w:val="both"/>
      </w:pPr>
      <w:r>
        <w:t>08.</w:t>
      </w:r>
      <w:r>
        <w:tab/>
      </w:r>
      <w:r w:rsidRPr="007B6FF8">
        <w:t>apresenta 2 átomos de carbono primário e 2 átomos de carbono quaternário.</w:t>
      </w:r>
    </w:p>
    <w:p w14:paraId="19C692EA" w14:textId="77777777" w:rsidR="005D300C" w:rsidRPr="007B6FF8" w:rsidRDefault="005D300C" w:rsidP="009C0D7D">
      <w:pPr>
        <w:ind w:left="840" w:hanging="420"/>
        <w:jc w:val="both"/>
      </w:pPr>
      <w:r>
        <w:t>16.</w:t>
      </w:r>
      <w:r>
        <w:tab/>
      </w:r>
      <w:r w:rsidRPr="007B6FF8">
        <w:t>apresenta fórmula C</w:t>
      </w:r>
      <w:r w:rsidRPr="007B6FF8">
        <w:rPr>
          <w:vertAlign w:val="subscript"/>
        </w:rPr>
        <w:t>19</w:t>
      </w:r>
      <w:r w:rsidRPr="007B6FF8">
        <w:t>H</w:t>
      </w:r>
      <w:r w:rsidRPr="007B6FF8">
        <w:rPr>
          <w:vertAlign w:val="subscript"/>
        </w:rPr>
        <w:t>27</w:t>
      </w:r>
      <w:r w:rsidRPr="007B6FF8">
        <w:t>ClO</w:t>
      </w:r>
      <w:r w:rsidRPr="007B6FF8">
        <w:rPr>
          <w:vertAlign w:val="subscript"/>
        </w:rPr>
        <w:t>2</w:t>
      </w:r>
      <w:r w:rsidRPr="007B6FF8">
        <w:t xml:space="preserve"> e a função álcool em um carbono secundário.</w:t>
      </w:r>
    </w:p>
    <w:p w14:paraId="6D38A587" w14:textId="77777777" w:rsidR="005D300C" w:rsidRDefault="005D300C" w:rsidP="005D300C"/>
    <w:p w14:paraId="201F777B" w14:textId="77777777" w:rsidR="005D300C" w:rsidRDefault="005D300C" w:rsidP="005D300C">
      <w:pPr>
        <w:rPr>
          <w:b/>
        </w:rPr>
      </w:pPr>
      <w:r>
        <w:rPr>
          <w:b/>
        </w:rPr>
        <w:t xml:space="preserve">Questão 10)   </w:t>
      </w:r>
    </w:p>
    <w:p w14:paraId="11ADCA62" w14:textId="77777777" w:rsidR="005D300C" w:rsidRPr="00C3006D" w:rsidRDefault="005D300C" w:rsidP="002E0DDB">
      <w:pPr>
        <w:ind w:left="420"/>
        <w:jc w:val="both"/>
      </w:pPr>
      <w:r w:rsidRPr="00C3006D">
        <w:t xml:space="preserve">O tetrahidroxiborato reage com o PVA (equação 3), formando novas ligações que interligam as cadeias do polímero que constitui o </w:t>
      </w:r>
      <w:r w:rsidRPr="00C3006D">
        <w:rPr>
          <w:i/>
        </w:rPr>
        <w:t>slime</w:t>
      </w:r>
      <w:r w:rsidRPr="00C3006D">
        <w:t>.</w:t>
      </w:r>
    </w:p>
    <w:p w14:paraId="6C94C78D" w14:textId="77777777" w:rsidR="005D300C" w:rsidRPr="00C3006D" w:rsidRDefault="005D300C" w:rsidP="002E0DDB">
      <w:pPr>
        <w:jc w:val="center"/>
        <w:rPr>
          <w:b/>
        </w:rPr>
      </w:pPr>
      <w:r w:rsidRPr="00C3006D">
        <w:rPr>
          <w:b/>
        </w:rPr>
        <w:t>Equação 3</w:t>
      </w:r>
    </w:p>
    <w:p w14:paraId="22B86F46" w14:textId="77777777" w:rsidR="005D300C" w:rsidRPr="00C3006D" w:rsidRDefault="006157B7" w:rsidP="002E0DDB">
      <w:pPr>
        <w:jc w:val="center"/>
      </w:pPr>
      <w:r>
        <w:pict w14:anchorId="726EC10E">
          <v:shape id="_x0000_i1029" type="#_x0000_t75" style="width:226.5pt;height:65.25pt">
            <v:imagedata r:id="rId8" o:title="" gain="86232f" blacklevel="-3932f"/>
          </v:shape>
        </w:pict>
      </w:r>
    </w:p>
    <w:p w14:paraId="18919E6F" w14:textId="77777777" w:rsidR="005D300C" w:rsidRPr="00C3006D" w:rsidRDefault="005D300C" w:rsidP="002E0DDB">
      <w:pPr>
        <w:ind w:left="420" w:hanging="420"/>
        <w:jc w:val="right"/>
      </w:pPr>
      <w:r w:rsidRPr="00C3006D">
        <w:t>&lt;https://tinyurl.com/y4vmmd9w&gt;</w:t>
      </w:r>
      <w:r w:rsidRPr="00C3006D">
        <w:br/>
        <w:t>Acesso em: 01.10.2019. Adaptado.</w:t>
      </w:r>
    </w:p>
    <w:p w14:paraId="65723179" w14:textId="77777777" w:rsidR="005D300C" w:rsidRPr="00C3006D" w:rsidRDefault="005D300C" w:rsidP="00F912D3">
      <w:pPr>
        <w:ind w:left="420"/>
        <w:jc w:val="both"/>
      </w:pPr>
      <w:r w:rsidRPr="00C3006D">
        <w:t>A interação entre os íons sódio e as estruturas do PVAc é denominada, corretamente, como</w:t>
      </w:r>
    </w:p>
    <w:p w14:paraId="173595BA" w14:textId="77777777" w:rsidR="005D300C" w:rsidRPr="00C3006D" w:rsidRDefault="005D300C" w:rsidP="00F912D3">
      <w:pPr>
        <w:ind w:left="840" w:hanging="420"/>
        <w:jc w:val="both"/>
      </w:pPr>
      <w:r w:rsidRPr="00C3006D">
        <w:t>a)</w:t>
      </w:r>
      <w:r w:rsidRPr="00C3006D">
        <w:tab/>
        <w:t>dipolo-dipolo.</w:t>
      </w:r>
    </w:p>
    <w:p w14:paraId="7DBDB757" w14:textId="77777777" w:rsidR="005D300C" w:rsidRPr="00C3006D" w:rsidRDefault="005D300C" w:rsidP="00F912D3">
      <w:pPr>
        <w:ind w:left="840" w:hanging="420"/>
        <w:jc w:val="both"/>
      </w:pPr>
      <w:r w:rsidRPr="00C3006D">
        <w:t>b)</w:t>
      </w:r>
      <w:r w:rsidRPr="00C3006D">
        <w:tab/>
        <w:t>dipolo instantâneo-dipolo induzido.</w:t>
      </w:r>
    </w:p>
    <w:p w14:paraId="722F7C57" w14:textId="77777777" w:rsidR="005D300C" w:rsidRPr="00C3006D" w:rsidRDefault="005D300C" w:rsidP="00F912D3">
      <w:pPr>
        <w:ind w:left="840" w:hanging="420"/>
        <w:jc w:val="both"/>
      </w:pPr>
      <w:r w:rsidRPr="00C3006D">
        <w:t>c)</w:t>
      </w:r>
      <w:r w:rsidRPr="00C3006D">
        <w:tab/>
        <w:t>ligação de hidrogênio.</w:t>
      </w:r>
    </w:p>
    <w:p w14:paraId="22C1F9A3" w14:textId="77777777" w:rsidR="005D300C" w:rsidRPr="00C3006D" w:rsidRDefault="005D300C" w:rsidP="00F912D3">
      <w:pPr>
        <w:ind w:left="840" w:hanging="420"/>
        <w:jc w:val="both"/>
      </w:pPr>
      <w:r w:rsidRPr="00C3006D">
        <w:t>d)</w:t>
      </w:r>
      <w:r w:rsidRPr="00C3006D">
        <w:tab/>
        <w:t>íon-dipolo.</w:t>
      </w:r>
    </w:p>
    <w:p w14:paraId="0692A894" w14:textId="77777777" w:rsidR="005D300C" w:rsidRPr="00C3006D" w:rsidRDefault="005D300C" w:rsidP="00F912D3">
      <w:pPr>
        <w:ind w:left="840" w:hanging="420"/>
        <w:jc w:val="both"/>
      </w:pPr>
      <w:r w:rsidRPr="00C3006D">
        <w:t>e)</w:t>
      </w:r>
      <w:r w:rsidRPr="00C3006D">
        <w:tab/>
        <w:t>íon-íon.</w:t>
      </w:r>
    </w:p>
    <w:p w14:paraId="63259D74" w14:textId="77777777" w:rsidR="005D300C" w:rsidRDefault="005D300C" w:rsidP="005D300C"/>
    <w:p w14:paraId="67FE6327" w14:textId="3C3EC25E" w:rsidR="005D300C" w:rsidRDefault="005D300C" w:rsidP="005D300C"/>
    <w:sectPr w:rsidR="005D300C" w:rsidSect="003462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0C"/>
    <w:rsid w:val="0001370D"/>
    <w:rsid w:val="005D300C"/>
    <w:rsid w:val="006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15D0"/>
  <w15:chartTrackingRefBased/>
  <w15:docId w15:val="{B8373020-D8DD-44BC-A7DB-CCF5C840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5086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Medeiros</dc:creator>
  <cp:keywords/>
  <dc:description/>
  <cp:lastModifiedBy>Romulo Medeiros</cp:lastModifiedBy>
  <cp:revision>4</cp:revision>
  <dcterms:created xsi:type="dcterms:W3CDTF">2020-07-25T22:31:00Z</dcterms:created>
  <dcterms:modified xsi:type="dcterms:W3CDTF">2020-07-27T23:49:00Z</dcterms:modified>
</cp:coreProperties>
</file>